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2B42" w:rsidRDefault="00F32B42" w:rsidP="00F32B4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35FF2">
        <w:rPr>
          <w:rFonts w:ascii="Times New Roman" w:hAnsi="Times New Roman" w:cs="Times New Roman"/>
          <w:sz w:val="28"/>
          <w:szCs w:val="28"/>
        </w:rPr>
        <w:t>ПЗ по ТВЗ №01 – Разработка конструктивных характеристик зданий</w:t>
      </w:r>
    </w:p>
    <w:p w:rsidR="00F32B42" w:rsidRDefault="00F32B42" w:rsidP="00F32B42">
      <w:pPr>
        <w:jc w:val="center"/>
        <w:rPr>
          <w:sz w:val="28"/>
          <w:szCs w:val="28"/>
        </w:rPr>
      </w:pPr>
      <w:r w:rsidRPr="00D4567E">
        <w:rPr>
          <w:sz w:val="28"/>
          <w:szCs w:val="28"/>
          <w:highlight w:val="yellow"/>
        </w:rPr>
        <w:t>Это Ваше первое практическое задание</w:t>
      </w:r>
    </w:p>
    <w:p w:rsidR="00F32B42" w:rsidRDefault="00F32B42" w:rsidP="00F32B42">
      <w:pPr>
        <w:jc w:val="center"/>
        <w:rPr>
          <w:sz w:val="28"/>
          <w:szCs w:val="28"/>
        </w:rPr>
      </w:pPr>
    </w:p>
    <w:p w:rsidR="00F32B42" w:rsidRDefault="00F32B42" w:rsidP="00F32B42">
      <w:pPr>
        <w:jc w:val="center"/>
        <w:rPr>
          <w:sz w:val="28"/>
          <w:szCs w:val="28"/>
        </w:rPr>
      </w:pPr>
      <w:r w:rsidRPr="00D4567E">
        <w:rPr>
          <w:sz w:val="28"/>
          <w:szCs w:val="28"/>
          <w:highlight w:val="yellow"/>
        </w:rPr>
        <w:t>Надо взять из задания (сканированного) данные и подставить</w:t>
      </w:r>
    </w:p>
    <w:p w:rsidR="00F32B42" w:rsidRPr="00D4567E" w:rsidRDefault="00F32B42" w:rsidP="00F32B42">
      <w:pPr>
        <w:jc w:val="center"/>
        <w:rPr>
          <w:sz w:val="28"/>
          <w:szCs w:val="28"/>
          <w:highlight w:val="yellow"/>
        </w:rPr>
      </w:pPr>
      <w:r w:rsidRPr="00D4567E">
        <w:rPr>
          <w:sz w:val="28"/>
          <w:szCs w:val="28"/>
          <w:highlight w:val="yellow"/>
        </w:rPr>
        <w:t>Что выделено красным не надо выполнять.</w:t>
      </w:r>
    </w:p>
    <w:p w:rsidR="00F32B42" w:rsidRPr="00D4567E" w:rsidRDefault="00F32B42" w:rsidP="00F32B42">
      <w:pPr>
        <w:jc w:val="center"/>
        <w:rPr>
          <w:sz w:val="28"/>
          <w:szCs w:val="28"/>
          <w:highlight w:val="yellow"/>
        </w:rPr>
      </w:pPr>
      <w:r w:rsidRPr="00D4567E">
        <w:rPr>
          <w:sz w:val="28"/>
          <w:szCs w:val="28"/>
          <w:highlight w:val="yellow"/>
        </w:rPr>
        <w:t>За каждое задание 20 баллов рейтинг.</w:t>
      </w:r>
    </w:p>
    <w:p w:rsidR="00F32B42" w:rsidRDefault="00F32B42" w:rsidP="00F32B42">
      <w:pPr>
        <w:jc w:val="center"/>
        <w:rPr>
          <w:sz w:val="28"/>
          <w:szCs w:val="28"/>
        </w:rPr>
      </w:pPr>
      <w:r w:rsidRPr="00D4567E">
        <w:rPr>
          <w:sz w:val="28"/>
          <w:szCs w:val="28"/>
          <w:highlight w:val="yellow"/>
        </w:rPr>
        <w:t>Не будет рейтинга и сдачи курсового, нет допуска к экзамену.</w:t>
      </w:r>
    </w:p>
    <w:p w:rsidR="00F32B42" w:rsidRDefault="00F32B42" w:rsidP="00F32B42">
      <w:pPr>
        <w:jc w:val="center"/>
        <w:rPr>
          <w:sz w:val="28"/>
          <w:szCs w:val="28"/>
        </w:rPr>
      </w:pPr>
      <w:r w:rsidRPr="00D4567E">
        <w:rPr>
          <w:sz w:val="28"/>
          <w:szCs w:val="28"/>
          <w:highlight w:val="yellow"/>
        </w:rPr>
        <w:t xml:space="preserve">Текстовую часть надо переделывать по своему, чтобы пройти </w:t>
      </w:r>
      <w:proofErr w:type="spellStart"/>
      <w:r w:rsidRPr="00D4567E">
        <w:rPr>
          <w:sz w:val="28"/>
          <w:szCs w:val="28"/>
          <w:highlight w:val="yellow"/>
        </w:rPr>
        <w:t>антиплагиат</w:t>
      </w:r>
      <w:proofErr w:type="spellEnd"/>
      <w:r w:rsidRPr="00D4567E">
        <w:rPr>
          <w:sz w:val="28"/>
          <w:szCs w:val="28"/>
          <w:highlight w:val="yellow"/>
        </w:rPr>
        <w:t>.</w:t>
      </w:r>
    </w:p>
    <w:p w:rsidR="00F32B42" w:rsidRDefault="00F32B42" w:rsidP="00F32B42">
      <w:pPr>
        <w:jc w:val="center"/>
        <w:rPr>
          <w:sz w:val="28"/>
          <w:szCs w:val="28"/>
        </w:rPr>
      </w:pPr>
    </w:p>
    <w:p w:rsidR="00F32B42" w:rsidRDefault="00F32B42" w:rsidP="00F32B42">
      <w:pPr>
        <w:jc w:val="center"/>
        <w:rPr>
          <w:sz w:val="28"/>
          <w:szCs w:val="28"/>
        </w:rPr>
      </w:pPr>
    </w:p>
    <w:p w:rsidR="00F32B42" w:rsidRDefault="00F32B42" w:rsidP="00F32B42">
      <w:pPr>
        <w:jc w:val="center"/>
        <w:rPr>
          <w:sz w:val="28"/>
          <w:szCs w:val="28"/>
        </w:rPr>
      </w:pPr>
    </w:p>
    <w:p w:rsidR="00F32B42" w:rsidRDefault="00F32B42" w:rsidP="00F32B42">
      <w:pPr>
        <w:jc w:val="center"/>
        <w:rPr>
          <w:sz w:val="28"/>
          <w:szCs w:val="28"/>
        </w:rPr>
      </w:pPr>
    </w:p>
    <w:p w:rsidR="00F32B42" w:rsidRDefault="00F32B42" w:rsidP="00F32B42">
      <w:pPr>
        <w:jc w:val="center"/>
        <w:rPr>
          <w:sz w:val="28"/>
          <w:szCs w:val="28"/>
        </w:rPr>
      </w:pPr>
    </w:p>
    <w:p w:rsidR="00F32B42" w:rsidRDefault="00F32B42" w:rsidP="00F32B42">
      <w:pPr>
        <w:jc w:val="center"/>
        <w:rPr>
          <w:sz w:val="28"/>
          <w:szCs w:val="28"/>
        </w:rPr>
      </w:pPr>
    </w:p>
    <w:p w:rsidR="00F32B42" w:rsidRDefault="00F32B42" w:rsidP="00F32B42">
      <w:pPr>
        <w:jc w:val="center"/>
        <w:rPr>
          <w:sz w:val="28"/>
          <w:szCs w:val="28"/>
        </w:rPr>
      </w:pPr>
    </w:p>
    <w:p w:rsidR="00F32B42" w:rsidRDefault="00F32B42" w:rsidP="00F32B42">
      <w:pPr>
        <w:jc w:val="center"/>
        <w:rPr>
          <w:sz w:val="28"/>
          <w:szCs w:val="28"/>
        </w:rPr>
      </w:pPr>
    </w:p>
    <w:p w:rsidR="00F32B42" w:rsidRDefault="00F32B42" w:rsidP="00F32B42">
      <w:pPr>
        <w:jc w:val="center"/>
        <w:rPr>
          <w:sz w:val="28"/>
          <w:szCs w:val="28"/>
        </w:rPr>
      </w:pPr>
    </w:p>
    <w:p w:rsidR="00F32B42" w:rsidRDefault="00F32B42" w:rsidP="00F32B42">
      <w:pPr>
        <w:jc w:val="center"/>
        <w:rPr>
          <w:sz w:val="28"/>
          <w:szCs w:val="28"/>
        </w:rPr>
      </w:pPr>
    </w:p>
    <w:p w:rsidR="00F32B42" w:rsidRDefault="00F32B42" w:rsidP="00F32B42">
      <w:pPr>
        <w:jc w:val="center"/>
        <w:rPr>
          <w:sz w:val="28"/>
          <w:szCs w:val="28"/>
        </w:rPr>
      </w:pPr>
    </w:p>
    <w:p w:rsidR="00F32B42" w:rsidRDefault="00F32B42" w:rsidP="00F32B42">
      <w:pPr>
        <w:jc w:val="center"/>
        <w:rPr>
          <w:sz w:val="28"/>
          <w:szCs w:val="28"/>
        </w:rPr>
      </w:pPr>
    </w:p>
    <w:p w:rsidR="00F32B42" w:rsidRDefault="00F32B42" w:rsidP="00F32B42">
      <w:pPr>
        <w:jc w:val="center"/>
        <w:rPr>
          <w:sz w:val="28"/>
          <w:szCs w:val="28"/>
        </w:rPr>
      </w:pPr>
    </w:p>
    <w:p w:rsidR="00F32B42" w:rsidRDefault="00F32B42" w:rsidP="00F32B42">
      <w:pPr>
        <w:jc w:val="center"/>
        <w:rPr>
          <w:sz w:val="28"/>
          <w:szCs w:val="28"/>
        </w:rPr>
      </w:pPr>
    </w:p>
    <w:p w:rsidR="00F32B42" w:rsidRDefault="00F32B42" w:rsidP="00F32B42">
      <w:pPr>
        <w:jc w:val="center"/>
        <w:rPr>
          <w:sz w:val="28"/>
          <w:szCs w:val="28"/>
        </w:rPr>
      </w:pPr>
    </w:p>
    <w:p w:rsidR="00F32B42" w:rsidRDefault="00F32B42" w:rsidP="00F32B42">
      <w:pPr>
        <w:jc w:val="center"/>
        <w:rPr>
          <w:sz w:val="28"/>
          <w:szCs w:val="28"/>
        </w:rPr>
      </w:pPr>
    </w:p>
    <w:p w:rsidR="00F32B42" w:rsidRDefault="00F32B42" w:rsidP="00F32B42">
      <w:pPr>
        <w:jc w:val="center"/>
        <w:rPr>
          <w:sz w:val="28"/>
          <w:szCs w:val="28"/>
        </w:rPr>
      </w:pPr>
    </w:p>
    <w:p w:rsidR="00F32B42" w:rsidRDefault="00F32B42" w:rsidP="00F32B42">
      <w:pPr>
        <w:jc w:val="center"/>
        <w:rPr>
          <w:sz w:val="28"/>
          <w:szCs w:val="28"/>
        </w:rPr>
      </w:pPr>
    </w:p>
    <w:p w:rsidR="00F32B42" w:rsidRDefault="00F32B42" w:rsidP="00F32B42">
      <w:pPr>
        <w:jc w:val="center"/>
        <w:rPr>
          <w:sz w:val="28"/>
          <w:szCs w:val="28"/>
        </w:rPr>
      </w:pPr>
    </w:p>
    <w:p w:rsidR="00F32B42" w:rsidRDefault="00F32B42" w:rsidP="00F32B4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32B42" w:rsidRPr="00D4567E" w:rsidRDefault="00F32B42" w:rsidP="00F32B42">
      <w:pPr>
        <w:jc w:val="center"/>
        <w:rPr>
          <w:rFonts w:ascii="Times New Roman" w:hAnsi="Times New Roman" w:cs="Times New Roman"/>
          <w:sz w:val="28"/>
          <w:szCs w:val="28"/>
        </w:rPr>
      </w:pPr>
      <w:r w:rsidRPr="00D4567E">
        <w:rPr>
          <w:rFonts w:ascii="Times New Roman" w:hAnsi="Times New Roman" w:cs="Times New Roman"/>
          <w:sz w:val="28"/>
          <w:szCs w:val="28"/>
        </w:rPr>
        <w:lastRenderedPageBreak/>
        <w:t xml:space="preserve">МИНИСТЕРСТВО ОБРАЗОВАНИЯ И НАУКИ </w:t>
      </w:r>
    </w:p>
    <w:p w:rsidR="00F32B42" w:rsidRPr="00D4567E" w:rsidRDefault="00F32B42" w:rsidP="00F32B42">
      <w:pPr>
        <w:jc w:val="center"/>
        <w:rPr>
          <w:rFonts w:ascii="Times New Roman" w:hAnsi="Times New Roman" w:cs="Times New Roman"/>
          <w:sz w:val="28"/>
          <w:szCs w:val="28"/>
        </w:rPr>
      </w:pPr>
      <w:r w:rsidRPr="00D4567E">
        <w:rPr>
          <w:rFonts w:ascii="Times New Roman" w:hAnsi="Times New Roman" w:cs="Times New Roman"/>
          <w:sz w:val="28"/>
          <w:szCs w:val="28"/>
        </w:rPr>
        <w:t>РЕСПУБЛИКИ КАЗАХСТАН</w:t>
      </w:r>
    </w:p>
    <w:p w:rsidR="00F32B42" w:rsidRPr="00D4567E" w:rsidRDefault="00F32B42" w:rsidP="00F32B42">
      <w:pPr>
        <w:jc w:val="center"/>
        <w:rPr>
          <w:rFonts w:ascii="Times New Roman" w:hAnsi="Times New Roman" w:cs="Times New Roman"/>
          <w:sz w:val="28"/>
          <w:szCs w:val="28"/>
        </w:rPr>
      </w:pPr>
      <w:r w:rsidRPr="00D4567E">
        <w:rPr>
          <w:rFonts w:ascii="Times New Roman" w:hAnsi="Times New Roman" w:cs="Times New Roman"/>
          <w:sz w:val="28"/>
          <w:szCs w:val="28"/>
        </w:rPr>
        <w:t xml:space="preserve">Восточно-Казахстанский государственный технический университет </w:t>
      </w:r>
    </w:p>
    <w:p w:rsidR="00F32B42" w:rsidRPr="00D4567E" w:rsidRDefault="00F32B42" w:rsidP="00F32B42">
      <w:pPr>
        <w:jc w:val="center"/>
        <w:rPr>
          <w:rFonts w:ascii="Times New Roman" w:hAnsi="Times New Roman" w:cs="Times New Roman"/>
          <w:sz w:val="28"/>
          <w:szCs w:val="28"/>
        </w:rPr>
      </w:pPr>
      <w:r w:rsidRPr="00D4567E">
        <w:rPr>
          <w:rFonts w:ascii="Times New Roman" w:hAnsi="Times New Roman" w:cs="Times New Roman"/>
          <w:sz w:val="28"/>
          <w:szCs w:val="28"/>
        </w:rPr>
        <w:t>им. Д. Серикбаева</w:t>
      </w:r>
    </w:p>
    <w:p w:rsidR="00F32B42" w:rsidRPr="00D4567E" w:rsidRDefault="00F32B42" w:rsidP="00F32B4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32B42" w:rsidRPr="00D4567E" w:rsidRDefault="00F32B42" w:rsidP="00F32B42">
      <w:pPr>
        <w:jc w:val="center"/>
        <w:rPr>
          <w:rFonts w:ascii="Times New Roman" w:hAnsi="Times New Roman" w:cs="Times New Roman"/>
          <w:sz w:val="28"/>
          <w:szCs w:val="28"/>
        </w:rPr>
      </w:pPr>
      <w:r w:rsidRPr="00D4567E">
        <w:rPr>
          <w:rFonts w:ascii="Times New Roman" w:hAnsi="Times New Roman" w:cs="Times New Roman"/>
          <w:sz w:val="28"/>
          <w:szCs w:val="28"/>
        </w:rPr>
        <w:t>Факультет: Школа архитектуры, строительства и дизайна</w:t>
      </w:r>
    </w:p>
    <w:p w:rsidR="00F32B42" w:rsidRPr="00D4567E" w:rsidRDefault="00F32B42" w:rsidP="00F32B4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32B42" w:rsidRPr="00D4567E" w:rsidRDefault="00F32B42" w:rsidP="00F32B4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4567E">
        <w:rPr>
          <w:rFonts w:ascii="Times New Roman" w:hAnsi="Times New Roman" w:cs="Times New Roman"/>
          <w:b/>
          <w:bCs/>
          <w:sz w:val="28"/>
          <w:szCs w:val="28"/>
        </w:rPr>
        <w:t>ПОЯСНИТЕЛЬНАЯ ЗАПИСКА</w:t>
      </w:r>
    </w:p>
    <w:p w:rsidR="00F32B42" w:rsidRPr="00D4567E" w:rsidRDefault="00F32B42" w:rsidP="00F32B4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4567E">
        <w:rPr>
          <w:rFonts w:ascii="Times New Roman" w:hAnsi="Times New Roman" w:cs="Times New Roman"/>
          <w:b/>
          <w:bCs/>
          <w:sz w:val="28"/>
          <w:szCs w:val="28"/>
        </w:rPr>
        <w:t>к курсовому проекту</w:t>
      </w:r>
    </w:p>
    <w:p w:rsidR="00F32B42" w:rsidRPr="00D4567E" w:rsidRDefault="00F32B42" w:rsidP="00F32B42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D4567E">
        <w:rPr>
          <w:rFonts w:ascii="Times New Roman" w:hAnsi="Times New Roman" w:cs="Times New Roman"/>
          <w:bCs/>
          <w:sz w:val="28"/>
          <w:szCs w:val="28"/>
        </w:rPr>
        <w:t>по дисциплине "</w:t>
      </w:r>
      <w:r w:rsidRPr="00D4567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Технология возведения зданий и сооружений</w:t>
      </w:r>
      <w:r w:rsidRPr="00D4567E">
        <w:rPr>
          <w:rFonts w:ascii="Times New Roman" w:hAnsi="Times New Roman" w:cs="Times New Roman"/>
          <w:bCs/>
          <w:sz w:val="28"/>
          <w:szCs w:val="28"/>
        </w:rPr>
        <w:t>"</w:t>
      </w:r>
    </w:p>
    <w:p w:rsidR="00F32B42" w:rsidRPr="00D4567E" w:rsidRDefault="00F32B42" w:rsidP="00F32B4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4567E">
        <w:rPr>
          <w:rFonts w:ascii="Times New Roman" w:hAnsi="Times New Roman" w:cs="Times New Roman"/>
          <w:b/>
          <w:bCs/>
          <w:sz w:val="28"/>
          <w:szCs w:val="28"/>
        </w:rPr>
        <w:t xml:space="preserve">      </w:t>
      </w:r>
    </w:p>
    <w:p w:rsidR="00F32B42" w:rsidRPr="00D4567E" w:rsidRDefault="00F32B42" w:rsidP="00F32B42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D4567E">
        <w:rPr>
          <w:rFonts w:ascii="Times New Roman" w:hAnsi="Times New Roman" w:cs="Times New Roman"/>
          <w:bCs/>
          <w:sz w:val="28"/>
          <w:szCs w:val="28"/>
        </w:rPr>
        <w:t>Тема: "</w:t>
      </w:r>
      <w:r w:rsidRPr="00D4567E">
        <w:rPr>
          <w:rFonts w:ascii="Times New Roman" w:hAnsi="Times New Roman" w:cs="Times New Roman"/>
          <w:sz w:val="28"/>
          <w:szCs w:val="28"/>
        </w:rPr>
        <w:t xml:space="preserve"> </w:t>
      </w:r>
      <w:r w:rsidRPr="00D4567E">
        <w:rPr>
          <w:rFonts w:ascii="Times New Roman" w:hAnsi="Times New Roman" w:cs="Times New Roman"/>
          <w:bCs/>
          <w:sz w:val="28"/>
          <w:szCs w:val="28"/>
        </w:rPr>
        <w:t>Монтаж строительных конструкций одноэтажного промышленного здания"</w:t>
      </w:r>
    </w:p>
    <w:p w:rsidR="00F32B42" w:rsidRPr="00D4567E" w:rsidRDefault="00F32B42" w:rsidP="00F32B42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9639" w:type="dxa"/>
        <w:tblInd w:w="108" w:type="dxa"/>
        <w:tblLook w:val="0000" w:firstRow="0" w:lastRow="0" w:firstColumn="0" w:lastColumn="0" w:noHBand="0" w:noVBand="0"/>
      </w:tblPr>
      <w:tblGrid>
        <w:gridCol w:w="3578"/>
        <w:gridCol w:w="425"/>
        <w:gridCol w:w="5636"/>
      </w:tblGrid>
      <w:tr w:rsidR="00F32B42" w:rsidRPr="00D4567E" w:rsidTr="00891940">
        <w:tc>
          <w:tcPr>
            <w:tcW w:w="3578" w:type="dxa"/>
          </w:tcPr>
          <w:p w:rsidR="00F32B42" w:rsidRPr="00D4567E" w:rsidRDefault="00F32B42" w:rsidP="00891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F32B42" w:rsidRPr="00D4567E" w:rsidRDefault="00F32B42" w:rsidP="00891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36" w:type="dxa"/>
          </w:tcPr>
          <w:p w:rsidR="00F32B42" w:rsidRPr="00D4567E" w:rsidRDefault="00F32B42" w:rsidP="00891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567E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</w:tr>
      <w:tr w:rsidR="00F32B42" w:rsidRPr="00D4567E" w:rsidTr="00891940">
        <w:trPr>
          <w:trHeight w:val="798"/>
        </w:trPr>
        <w:tc>
          <w:tcPr>
            <w:tcW w:w="3578" w:type="dxa"/>
          </w:tcPr>
          <w:p w:rsidR="00F32B42" w:rsidRPr="00D4567E" w:rsidRDefault="00F32B42" w:rsidP="00891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F32B42" w:rsidRPr="00D4567E" w:rsidRDefault="00F32B42" w:rsidP="00891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36" w:type="dxa"/>
          </w:tcPr>
          <w:p w:rsidR="00F32B42" w:rsidRPr="00D4567E" w:rsidRDefault="00F32B42" w:rsidP="00891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567E">
              <w:rPr>
                <w:rFonts w:ascii="Times New Roman" w:hAnsi="Times New Roman" w:cs="Times New Roman"/>
                <w:sz w:val="28"/>
                <w:szCs w:val="28"/>
              </w:rPr>
              <w:t xml:space="preserve">____________________ </w:t>
            </w:r>
            <w:proofErr w:type="spellStart"/>
            <w:r w:rsidRPr="00D4567E">
              <w:rPr>
                <w:rFonts w:ascii="Times New Roman" w:hAnsi="Times New Roman" w:cs="Times New Roman"/>
                <w:sz w:val="28"/>
                <w:szCs w:val="28"/>
              </w:rPr>
              <w:t>А.</w:t>
            </w:r>
            <w:r w:rsidR="004370EF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D4567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4370EF">
              <w:rPr>
                <w:rFonts w:ascii="Times New Roman" w:hAnsi="Times New Roman" w:cs="Times New Roman"/>
                <w:sz w:val="28"/>
                <w:szCs w:val="28"/>
              </w:rPr>
              <w:t>Булатова</w:t>
            </w:r>
            <w:proofErr w:type="spellEnd"/>
          </w:p>
          <w:p w:rsidR="00F32B42" w:rsidRPr="00D4567E" w:rsidRDefault="00F32B42" w:rsidP="00891940">
            <w:pP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D4567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                     (подпись)</w:t>
            </w:r>
          </w:p>
        </w:tc>
      </w:tr>
      <w:tr w:rsidR="00F32B42" w:rsidRPr="00D4567E" w:rsidTr="00891940">
        <w:tc>
          <w:tcPr>
            <w:tcW w:w="3578" w:type="dxa"/>
          </w:tcPr>
          <w:p w:rsidR="00F32B42" w:rsidRPr="00D4567E" w:rsidRDefault="00F32B42" w:rsidP="00891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F32B42" w:rsidRPr="00D4567E" w:rsidRDefault="00F32B42" w:rsidP="00891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36" w:type="dxa"/>
          </w:tcPr>
          <w:p w:rsidR="00F32B42" w:rsidRPr="00D4567E" w:rsidRDefault="00F32B42" w:rsidP="004370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567E">
              <w:rPr>
                <w:rFonts w:ascii="Times New Roman" w:hAnsi="Times New Roman" w:cs="Times New Roman"/>
                <w:sz w:val="28"/>
                <w:szCs w:val="28"/>
              </w:rPr>
              <w:t>"____" ______________ 202</w:t>
            </w:r>
            <w:r w:rsidR="004370E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D4567E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</w:tr>
      <w:tr w:rsidR="00F32B42" w:rsidRPr="00D4567E" w:rsidTr="00891940">
        <w:trPr>
          <w:trHeight w:val="590"/>
        </w:trPr>
        <w:tc>
          <w:tcPr>
            <w:tcW w:w="3578" w:type="dxa"/>
          </w:tcPr>
          <w:p w:rsidR="00F32B42" w:rsidRPr="00D4567E" w:rsidRDefault="00F32B42" w:rsidP="00891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F32B42" w:rsidRPr="00D4567E" w:rsidRDefault="00F32B42" w:rsidP="00891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36" w:type="dxa"/>
          </w:tcPr>
          <w:p w:rsidR="00F32B42" w:rsidRPr="00D4567E" w:rsidRDefault="00F32B42" w:rsidP="00891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567E">
              <w:rPr>
                <w:rFonts w:ascii="Times New Roman" w:hAnsi="Times New Roman" w:cs="Times New Roman"/>
                <w:sz w:val="28"/>
                <w:szCs w:val="28"/>
              </w:rPr>
              <w:t xml:space="preserve">Студент </w:t>
            </w:r>
          </w:p>
        </w:tc>
      </w:tr>
      <w:tr w:rsidR="00F32B42" w:rsidRPr="00D4567E" w:rsidTr="00891940">
        <w:tc>
          <w:tcPr>
            <w:tcW w:w="3578" w:type="dxa"/>
          </w:tcPr>
          <w:p w:rsidR="00F32B42" w:rsidRPr="00D4567E" w:rsidRDefault="00F32B42" w:rsidP="00891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F32B42" w:rsidRPr="00D4567E" w:rsidRDefault="00F32B42" w:rsidP="00891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36" w:type="dxa"/>
          </w:tcPr>
          <w:p w:rsidR="00F32B42" w:rsidRPr="00D4567E" w:rsidRDefault="00F32B42" w:rsidP="00891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567E">
              <w:rPr>
                <w:rFonts w:ascii="Times New Roman" w:hAnsi="Times New Roman" w:cs="Times New Roman"/>
                <w:sz w:val="28"/>
                <w:szCs w:val="28"/>
              </w:rPr>
              <w:t>Специальности……….., группы  ……….</w:t>
            </w:r>
          </w:p>
        </w:tc>
      </w:tr>
      <w:tr w:rsidR="00F32B42" w:rsidRPr="00D4567E" w:rsidTr="00891940">
        <w:trPr>
          <w:trHeight w:val="718"/>
        </w:trPr>
        <w:tc>
          <w:tcPr>
            <w:tcW w:w="3578" w:type="dxa"/>
          </w:tcPr>
          <w:p w:rsidR="00F32B42" w:rsidRPr="00D4567E" w:rsidRDefault="00F32B42" w:rsidP="00891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F32B42" w:rsidRPr="00D4567E" w:rsidRDefault="00F32B42" w:rsidP="00891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36" w:type="dxa"/>
          </w:tcPr>
          <w:p w:rsidR="00F32B42" w:rsidRPr="00D4567E" w:rsidRDefault="00F32B42" w:rsidP="00891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567E">
              <w:rPr>
                <w:rFonts w:ascii="Times New Roman" w:hAnsi="Times New Roman" w:cs="Times New Roman"/>
                <w:sz w:val="28"/>
                <w:szCs w:val="28"/>
              </w:rPr>
              <w:t xml:space="preserve">___________________ </w:t>
            </w:r>
            <w:r w:rsidRPr="00D4567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kk-KZ"/>
              </w:rPr>
              <w:t>.................</w:t>
            </w:r>
            <w:r w:rsidRPr="00D4567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  <w:p w:rsidR="00F32B42" w:rsidRPr="00D4567E" w:rsidRDefault="00F32B42" w:rsidP="008919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67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                     (подпись)</w:t>
            </w:r>
          </w:p>
        </w:tc>
      </w:tr>
      <w:tr w:rsidR="00F32B42" w:rsidRPr="00D4567E" w:rsidTr="00891940">
        <w:trPr>
          <w:trHeight w:val="493"/>
        </w:trPr>
        <w:tc>
          <w:tcPr>
            <w:tcW w:w="3578" w:type="dxa"/>
          </w:tcPr>
          <w:p w:rsidR="00F32B42" w:rsidRPr="00D4567E" w:rsidRDefault="00F32B42" w:rsidP="00891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F32B42" w:rsidRPr="00D4567E" w:rsidRDefault="00F32B42" w:rsidP="00891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36" w:type="dxa"/>
          </w:tcPr>
          <w:p w:rsidR="00F32B42" w:rsidRPr="00D4567E" w:rsidRDefault="00F32B42" w:rsidP="004370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567E">
              <w:rPr>
                <w:rFonts w:ascii="Times New Roman" w:hAnsi="Times New Roman" w:cs="Times New Roman"/>
                <w:sz w:val="28"/>
                <w:szCs w:val="28"/>
              </w:rPr>
              <w:t>"____" ______________ 202</w:t>
            </w:r>
            <w:r w:rsidR="004370E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D4567E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</w:tr>
    </w:tbl>
    <w:p w:rsidR="00F32B42" w:rsidRPr="00D4567E" w:rsidRDefault="00F32B42" w:rsidP="00F32B42">
      <w:pPr>
        <w:jc w:val="center"/>
        <w:rPr>
          <w:rFonts w:ascii="Times New Roman" w:hAnsi="Times New Roman" w:cs="Times New Roman"/>
          <w:sz w:val="28"/>
          <w:szCs w:val="28"/>
        </w:rPr>
      </w:pPr>
      <w:r w:rsidRPr="00D4567E">
        <w:rPr>
          <w:rFonts w:ascii="Times New Roman" w:hAnsi="Times New Roman" w:cs="Times New Roman"/>
          <w:sz w:val="28"/>
          <w:szCs w:val="28"/>
        </w:rPr>
        <w:t xml:space="preserve">                                            </w:t>
      </w:r>
    </w:p>
    <w:p w:rsidR="00F32B42" w:rsidRPr="00D4567E" w:rsidRDefault="00F32B42" w:rsidP="00F32B4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32B42" w:rsidRPr="00D4567E" w:rsidRDefault="00F32B42" w:rsidP="00F32B4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32B42" w:rsidRPr="00D4567E" w:rsidRDefault="00F32B42" w:rsidP="00F32B42">
      <w:pPr>
        <w:jc w:val="center"/>
        <w:rPr>
          <w:rFonts w:ascii="Times New Roman" w:hAnsi="Times New Roman" w:cs="Times New Roman"/>
          <w:sz w:val="28"/>
          <w:szCs w:val="28"/>
        </w:rPr>
      </w:pPr>
      <w:r w:rsidRPr="00D4567E">
        <w:rPr>
          <w:rFonts w:ascii="Times New Roman" w:hAnsi="Times New Roman" w:cs="Times New Roman"/>
          <w:sz w:val="28"/>
          <w:szCs w:val="28"/>
        </w:rPr>
        <w:t>Усть-Каменогорск</w:t>
      </w:r>
    </w:p>
    <w:p w:rsidR="00F32B42" w:rsidRPr="00D4567E" w:rsidRDefault="00F32B42" w:rsidP="00F32B42">
      <w:pPr>
        <w:jc w:val="center"/>
        <w:rPr>
          <w:rFonts w:ascii="Times New Roman" w:hAnsi="Times New Roman" w:cs="Times New Roman"/>
          <w:sz w:val="28"/>
          <w:szCs w:val="28"/>
        </w:rPr>
      </w:pPr>
      <w:r w:rsidRPr="00D4567E">
        <w:rPr>
          <w:rFonts w:ascii="Times New Roman" w:hAnsi="Times New Roman" w:cs="Times New Roman"/>
          <w:sz w:val="28"/>
          <w:szCs w:val="28"/>
        </w:rPr>
        <w:t>202</w:t>
      </w:r>
      <w:r w:rsidR="004370EF">
        <w:rPr>
          <w:rFonts w:ascii="Times New Roman" w:hAnsi="Times New Roman" w:cs="Times New Roman"/>
          <w:sz w:val="28"/>
          <w:szCs w:val="28"/>
        </w:rPr>
        <w:t>5</w:t>
      </w:r>
      <w:r w:rsidRPr="00D4567E">
        <w:rPr>
          <w:rFonts w:ascii="Times New Roman" w:hAnsi="Times New Roman" w:cs="Times New Roman"/>
          <w:sz w:val="28"/>
          <w:szCs w:val="28"/>
        </w:rPr>
        <w:t>г.</w:t>
      </w:r>
    </w:p>
    <w:p w:rsidR="00F32B42" w:rsidRDefault="00F32B42" w:rsidP="00F32B42">
      <w:pPr>
        <w:jc w:val="center"/>
        <w:rPr>
          <w:sz w:val="28"/>
          <w:szCs w:val="28"/>
        </w:rPr>
      </w:pPr>
    </w:p>
    <w:p w:rsidR="00F32B42" w:rsidRPr="00520C3B" w:rsidRDefault="00F32B42" w:rsidP="00F32B42">
      <w:pPr>
        <w:jc w:val="center"/>
        <w:rPr>
          <w:sz w:val="28"/>
          <w:szCs w:val="28"/>
        </w:rPr>
      </w:pPr>
      <w:r w:rsidRPr="00520C3B">
        <w:rPr>
          <w:sz w:val="28"/>
          <w:szCs w:val="28"/>
        </w:rPr>
        <w:lastRenderedPageBreak/>
        <w:t>СОДЕРЖАНИЕ</w:t>
      </w:r>
    </w:p>
    <w:p w:rsidR="00F32B42" w:rsidRPr="00520C3B" w:rsidRDefault="00F32B42" w:rsidP="00F32B42">
      <w:pPr>
        <w:jc w:val="center"/>
        <w:rPr>
          <w:sz w:val="28"/>
          <w:szCs w:val="28"/>
        </w:rPr>
      </w:pPr>
    </w:p>
    <w:p w:rsidR="00F32B42" w:rsidRPr="00520C3B" w:rsidRDefault="00F32B42" w:rsidP="00F32B42">
      <w:pPr>
        <w:ind w:left="709"/>
        <w:rPr>
          <w:sz w:val="28"/>
          <w:szCs w:val="28"/>
        </w:rPr>
      </w:pPr>
      <w:r>
        <w:rPr>
          <w:sz w:val="28"/>
          <w:szCs w:val="28"/>
        </w:rPr>
        <w:t>ВВЕДЕНИЕ...</w:t>
      </w:r>
      <w:r w:rsidRPr="00520C3B">
        <w:rPr>
          <w:sz w:val="28"/>
          <w:szCs w:val="28"/>
        </w:rPr>
        <w:t>…………………………………………………………….....3</w:t>
      </w:r>
    </w:p>
    <w:p w:rsidR="00F32B42" w:rsidRDefault="00F32B42" w:rsidP="00F32B42">
      <w:pPr>
        <w:numPr>
          <w:ilvl w:val="0"/>
          <w:numId w:val="1"/>
        </w:numPr>
        <w:spacing w:after="0" w:line="240" w:lineRule="auto"/>
        <w:ind w:left="709"/>
        <w:rPr>
          <w:sz w:val="28"/>
          <w:szCs w:val="28"/>
        </w:rPr>
      </w:pPr>
      <w:r>
        <w:rPr>
          <w:sz w:val="28"/>
          <w:szCs w:val="28"/>
        </w:rPr>
        <w:t>ХАРАКТЕРИСТИКИ МОНТИРУЕМОГО ЗДАНИЯ….………………...4</w:t>
      </w:r>
    </w:p>
    <w:p w:rsidR="00F32B42" w:rsidRPr="00520C3B" w:rsidRDefault="00F32B42" w:rsidP="00F32B42">
      <w:pPr>
        <w:numPr>
          <w:ilvl w:val="0"/>
          <w:numId w:val="1"/>
        </w:numPr>
        <w:spacing w:after="0" w:line="240" w:lineRule="auto"/>
        <w:ind w:left="709"/>
        <w:rPr>
          <w:sz w:val="28"/>
          <w:szCs w:val="28"/>
        </w:rPr>
      </w:pPr>
      <w:r>
        <w:rPr>
          <w:sz w:val="28"/>
          <w:szCs w:val="28"/>
        </w:rPr>
        <w:t>СПЕЦИФИКАЦИЯ ЭЛЕМЕНТОВ СБОРНЫХ КОНСТРУКЦИЙ….</w:t>
      </w:r>
      <w:r w:rsidRPr="00520C3B">
        <w:rPr>
          <w:sz w:val="28"/>
          <w:szCs w:val="28"/>
        </w:rPr>
        <w:t>….</w:t>
      </w:r>
      <w:r>
        <w:rPr>
          <w:sz w:val="28"/>
          <w:szCs w:val="28"/>
        </w:rPr>
        <w:t>5</w:t>
      </w:r>
    </w:p>
    <w:p w:rsidR="00F32B42" w:rsidRPr="00520C3B" w:rsidRDefault="00F32B42" w:rsidP="00F32B42">
      <w:pPr>
        <w:numPr>
          <w:ilvl w:val="0"/>
          <w:numId w:val="2"/>
        </w:numPr>
        <w:spacing w:after="0" w:line="240" w:lineRule="auto"/>
        <w:rPr>
          <w:vanish/>
          <w:sz w:val="28"/>
          <w:szCs w:val="28"/>
        </w:rPr>
      </w:pPr>
    </w:p>
    <w:p w:rsidR="00F32B42" w:rsidRPr="00520C3B" w:rsidRDefault="00F32B42" w:rsidP="00F32B42">
      <w:pPr>
        <w:numPr>
          <w:ilvl w:val="0"/>
          <w:numId w:val="2"/>
        </w:numPr>
        <w:spacing w:after="0" w:line="240" w:lineRule="auto"/>
        <w:rPr>
          <w:vanish/>
          <w:sz w:val="28"/>
          <w:szCs w:val="28"/>
        </w:rPr>
      </w:pPr>
    </w:p>
    <w:p w:rsidR="00F32B42" w:rsidRPr="00520C3B" w:rsidRDefault="00F32B42" w:rsidP="00F32B42">
      <w:pPr>
        <w:numPr>
          <w:ilvl w:val="0"/>
          <w:numId w:val="2"/>
        </w:numPr>
        <w:spacing w:after="0" w:line="240" w:lineRule="auto"/>
        <w:rPr>
          <w:vanish/>
          <w:sz w:val="28"/>
          <w:szCs w:val="28"/>
        </w:rPr>
      </w:pPr>
    </w:p>
    <w:p w:rsidR="00F32B42" w:rsidRPr="00520C3B" w:rsidRDefault="00F32B42" w:rsidP="00F32B42">
      <w:pPr>
        <w:numPr>
          <w:ilvl w:val="0"/>
          <w:numId w:val="1"/>
        </w:numPr>
        <w:spacing w:after="0" w:line="240" w:lineRule="auto"/>
        <w:ind w:left="709"/>
        <w:rPr>
          <w:sz w:val="28"/>
          <w:szCs w:val="28"/>
        </w:rPr>
      </w:pPr>
      <w:r>
        <w:rPr>
          <w:sz w:val="28"/>
          <w:szCs w:val="28"/>
        </w:rPr>
        <w:t>ВЕДОМОСТЬ ПОТРЕБНЫХ МАТЕРИАЛОВ………...</w:t>
      </w:r>
      <w:r w:rsidRPr="00520C3B">
        <w:rPr>
          <w:sz w:val="28"/>
          <w:szCs w:val="28"/>
        </w:rPr>
        <w:t>………………...</w:t>
      </w:r>
      <w:r>
        <w:rPr>
          <w:sz w:val="28"/>
          <w:szCs w:val="28"/>
        </w:rPr>
        <w:t>8</w:t>
      </w:r>
    </w:p>
    <w:p w:rsidR="00F32B42" w:rsidRPr="00BA3EFC" w:rsidRDefault="00F32B42" w:rsidP="00F32B42">
      <w:pPr>
        <w:pStyle w:val="a3"/>
        <w:numPr>
          <w:ilvl w:val="0"/>
          <w:numId w:val="3"/>
        </w:numPr>
        <w:spacing w:after="0" w:line="240" w:lineRule="auto"/>
        <w:ind w:left="709"/>
        <w:contextualSpacing w:val="0"/>
        <w:rPr>
          <w:rFonts w:ascii="Times New Roman" w:eastAsia="Times New Roman" w:hAnsi="Times New Roman" w:cs="Times New Roman"/>
          <w:vanish/>
          <w:sz w:val="28"/>
          <w:szCs w:val="28"/>
          <w:lang w:eastAsia="ru-RU"/>
        </w:rPr>
      </w:pPr>
    </w:p>
    <w:p w:rsidR="00F32B42" w:rsidRPr="00BA3EFC" w:rsidRDefault="00F32B42" w:rsidP="00F32B42">
      <w:pPr>
        <w:pStyle w:val="a3"/>
        <w:numPr>
          <w:ilvl w:val="0"/>
          <w:numId w:val="3"/>
        </w:numPr>
        <w:spacing w:after="0" w:line="240" w:lineRule="auto"/>
        <w:ind w:left="709"/>
        <w:contextualSpacing w:val="0"/>
        <w:rPr>
          <w:rFonts w:ascii="Times New Roman" w:eastAsia="Times New Roman" w:hAnsi="Times New Roman" w:cs="Times New Roman"/>
          <w:vanish/>
          <w:sz w:val="28"/>
          <w:szCs w:val="28"/>
          <w:lang w:eastAsia="ru-RU"/>
        </w:rPr>
      </w:pPr>
    </w:p>
    <w:p w:rsidR="00F32B42" w:rsidRPr="00BA3EFC" w:rsidRDefault="00F32B42" w:rsidP="00F32B42">
      <w:pPr>
        <w:pStyle w:val="a3"/>
        <w:numPr>
          <w:ilvl w:val="0"/>
          <w:numId w:val="3"/>
        </w:numPr>
        <w:spacing w:after="0" w:line="240" w:lineRule="auto"/>
        <w:ind w:left="709"/>
        <w:contextualSpacing w:val="0"/>
        <w:rPr>
          <w:rFonts w:ascii="Times New Roman" w:eastAsia="Times New Roman" w:hAnsi="Times New Roman" w:cs="Times New Roman"/>
          <w:vanish/>
          <w:sz w:val="28"/>
          <w:szCs w:val="28"/>
          <w:lang w:eastAsia="ru-RU"/>
        </w:rPr>
      </w:pPr>
    </w:p>
    <w:p w:rsidR="00F32B42" w:rsidRPr="00BA3EFC" w:rsidRDefault="00F32B42" w:rsidP="00F32B42">
      <w:pPr>
        <w:numPr>
          <w:ilvl w:val="0"/>
          <w:numId w:val="3"/>
        </w:numPr>
        <w:spacing w:after="0" w:line="240" w:lineRule="auto"/>
        <w:ind w:left="709"/>
        <w:rPr>
          <w:sz w:val="28"/>
          <w:szCs w:val="28"/>
        </w:rPr>
      </w:pPr>
      <w:r>
        <w:rPr>
          <w:sz w:val="28"/>
          <w:szCs w:val="28"/>
        </w:rPr>
        <w:t>ВЕДОМОСТЬ ОБЪЕМОВ РАБОТ…………………….…...……………10</w:t>
      </w:r>
    </w:p>
    <w:p w:rsidR="00F32B42" w:rsidRPr="00BA3EFC" w:rsidRDefault="00F32B42" w:rsidP="00F32B42">
      <w:pPr>
        <w:pStyle w:val="a3"/>
        <w:numPr>
          <w:ilvl w:val="0"/>
          <w:numId w:val="4"/>
        </w:numPr>
        <w:spacing w:after="0" w:line="240" w:lineRule="auto"/>
        <w:ind w:left="709"/>
        <w:contextualSpacing w:val="0"/>
        <w:rPr>
          <w:rFonts w:ascii="Times New Roman" w:eastAsia="Times New Roman" w:hAnsi="Times New Roman" w:cs="Times New Roman"/>
          <w:vanish/>
          <w:sz w:val="28"/>
          <w:szCs w:val="28"/>
          <w:lang w:eastAsia="ru-RU"/>
        </w:rPr>
      </w:pPr>
    </w:p>
    <w:p w:rsidR="00F32B42" w:rsidRPr="00BA3EFC" w:rsidRDefault="00F32B42" w:rsidP="00F32B42">
      <w:pPr>
        <w:pStyle w:val="a3"/>
        <w:numPr>
          <w:ilvl w:val="0"/>
          <w:numId w:val="4"/>
        </w:numPr>
        <w:spacing w:after="0" w:line="240" w:lineRule="auto"/>
        <w:ind w:left="709"/>
        <w:contextualSpacing w:val="0"/>
        <w:rPr>
          <w:rFonts w:ascii="Times New Roman" w:eastAsia="Times New Roman" w:hAnsi="Times New Roman" w:cs="Times New Roman"/>
          <w:vanish/>
          <w:sz w:val="28"/>
          <w:szCs w:val="28"/>
          <w:lang w:eastAsia="ru-RU"/>
        </w:rPr>
      </w:pPr>
    </w:p>
    <w:p w:rsidR="00F32B42" w:rsidRPr="00BA3EFC" w:rsidRDefault="00F32B42" w:rsidP="00F32B42">
      <w:pPr>
        <w:pStyle w:val="a3"/>
        <w:numPr>
          <w:ilvl w:val="0"/>
          <w:numId w:val="4"/>
        </w:numPr>
        <w:spacing w:after="0" w:line="240" w:lineRule="auto"/>
        <w:ind w:left="709"/>
        <w:contextualSpacing w:val="0"/>
        <w:rPr>
          <w:rFonts w:ascii="Times New Roman" w:eastAsia="Times New Roman" w:hAnsi="Times New Roman" w:cs="Times New Roman"/>
          <w:vanish/>
          <w:sz w:val="28"/>
          <w:szCs w:val="28"/>
          <w:lang w:eastAsia="ru-RU"/>
        </w:rPr>
      </w:pPr>
    </w:p>
    <w:p w:rsidR="00F32B42" w:rsidRPr="00BA3EFC" w:rsidRDefault="00F32B42" w:rsidP="00F32B42">
      <w:pPr>
        <w:pStyle w:val="a3"/>
        <w:numPr>
          <w:ilvl w:val="0"/>
          <w:numId w:val="4"/>
        </w:numPr>
        <w:spacing w:after="0" w:line="240" w:lineRule="auto"/>
        <w:ind w:left="709"/>
        <w:contextualSpacing w:val="0"/>
        <w:rPr>
          <w:rFonts w:ascii="Times New Roman" w:eastAsia="Times New Roman" w:hAnsi="Times New Roman" w:cs="Times New Roman"/>
          <w:vanish/>
          <w:sz w:val="28"/>
          <w:szCs w:val="28"/>
          <w:lang w:eastAsia="ru-RU"/>
        </w:rPr>
      </w:pPr>
    </w:p>
    <w:p w:rsidR="00F32B42" w:rsidRPr="00520C3B" w:rsidRDefault="00F32B42" w:rsidP="00F32B42">
      <w:pPr>
        <w:numPr>
          <w:ilvl w:val="0"/>
          <w:numId w:val="4"/>
        </w:numPr>
        <w:spacing w:after="0" w:line="240" w:lineRule="auto"/>
        <w:ind w:left="709"/>
        <w:rPr>
          <w:sz w:val="28"/>
          <w:szCs w:val="28"/>
        </w:rPr>
      </w:pPr>
      <w:r>
        <w:rPr>
          <w:sz w:val="28"/>
          <w:szCs w:val="28"/>
        </w:rPr>
        <w:t>МЕХАНИЗАЦИЯ ПРОИЗВОДСТВА РАБОТ……………...</w:t>
      </w:r>
      <w:r w:rsidRPr="00520C3B">
        <w:rPr>
          <w:sz w:val="28"/>
          <w:szCs w:val="28"/>
        </w:rPr>
        <w:t>……….…..</w:t>
      </w:r>
      <w:r>
        <w:rPr>
          <w:sz w:val="28"/>
          <w:szCs w:val="28"/>
        </w:rPr>
        <w:t>16</w:t>
      </w:r>
    </w:p>
    <w:p w:rsidR="00F32B42" w:rsidRPr="00520C3B" w:rsidRDefault="00F32B42" w:rsidP="00F32B42">
      <w:pPr>
        <w:numPr>
          <w:ilvl w:val="0"/>
          <w:numId w:val="5"/>
        </w:numPr>
        <w:spacing w:after="0" w:line="240" w:lineRule="auto"/>
        <w:rPr>
          <w:vanish/>
          <w:sz w:val="28"/>
          <w:szCs w:val="28"/>
        </w:rPr>
      </w:pPr>
    </w:p>
    <w:p w:rsidR="00F32B42" w:rsidRPr="00520C3B" w:rsidRDefault="00F32B42" w:rsidP="00F32B42">
      <w:pPr>
        <w:numPr>
          <w:ilvl w:val="0"/>
          <w:numId w:val="5"/>
        </w:numPr>
        <w:spacing w:after="0" w:line="240" w:lineRule="auto"/>
        <w:rPr>
          <w:vanish/>
          <w:sz w:val="28"/>
          <w:szCs w:val="28"/>
        </w:rPr>
      </w:pPr>
    </w:p>
    <w:p w:rsidR="00F32B42" w:rsidRPr="00520C3B" w:rsidRDefault="00F32B42" w:rsidP="00F32B42">
      <w:pPr>
        <w:numPr>
          <w:ilvl w:val="0"/>
          <w:numId w:val="5"/>
        </w:numPr>
        <w:spacing w:after="0" w:line="240" w:lineRule="auto"/>
        <w:rPr>
          <w:vanish/>
          <w:sz w:val="28"/>
          <w:szCs w:val="28"/>
        </w:rPr>
      </w:pPr>
    </w:p>
    <w:p w:rsidR="00F32B42" w:rsidRPr="00520C3B" w:rsidRDefault="00F32B42" w:rsidP="00F32B42">
      <w:pPr>
        <w:numPr>
          <w:ilvl w:val="0"/>
          <w:numId w:val="5"/>
        </w:numPr>
        <w:spacing w:after="0" w:line="240" w:lineRule="auto"/>
        <w:rPr>
          <w:vanish/>
          <w:sz w:val="28"/>
          <w:szCs w:val="28"/>
        </w:rPr>
      </w:pPr>
    </w:p>
    <w:p w:rsidR="00F32B42" w:rsidRPr="00520C3B" w:rsidRDefault="00F32B42" w:rsidP="00F32B42">
      <w:pPr>
        <w:numPr>
          <w:ilvl w:val="0"/>
          <w:numId w:val="5"/>
        </w:numPr>
        <w:spacing w:after="0" w:line="240" w:lineRule="auto"/>
        <w:rPr>
          <w:vanish/>
          <w:sz w:val="28"/>
          <w:szCs w:val="28"/>
        </w:rPr>
      </w:pPr>
    </w:p>
    <w:p w:rsidR="00F32B42" w:rsidRPr="00520C3B" w:rsidRDefault="00F32B42" w:rsidP="00F32B42">
      <w:pPr>
        <w:numPr>
          <w:ilvl w:val="0"/>
          <w:numId w:val="5"/>
        </w:numPr>
        <w:spacing w:after="0" w:line="240" w:lineRule="auto"/>
        <w:rPr>
          <w:vanish/>
          <w:sz w:val="28"/>
          <w:szCs w:val="28"/>
        </w:rPr>
      </w:pPr>
    </w:p>
    <w:p w:rsidR="00F32B42" w:rsidRPr="00520C3B" w:rsidRDefault="00F32B42" w:rsidP="00F32B42">
      <w:pPr>
        <w:numPr>
          <w:ilvl w:val="1"/>
          <w:numId w:val="4"/>
        </w:numPr>
        <w:spacing w:after="0" w:line="240" w:lineRule="auto"/>
        <w:ind w:left="1134"/>
        <w:rPr>
          <w:sz w:val="28"/>
          <w:szCs w:val="28"/>
        </w:rPr>
      </w:pPr>
      <w:r w:rsidRPr="00520C3B">
        <w:rPr>
          <w:sz w:val="28"/>
          <w:szCs w:val="28"/>
        </w:rPr>
        <w:t xml:space="preserve"> </w:t>
      </w:r>
      <w:r>
        <w:rPr>
          <w:sz w:val="28"/>
          <w:szCs w:val="28"/>
        </w:rPr>
        <w:t>Ведомость автотранспортных средств…</w:t>
      </w:r>
      <w:r w:rsidRPr="00520C3B">
        <w:rPr>
          <w:sz w:val="28"/>
          <w:szCs w:val="28"/>
        </w:rPr>
        <w:t>…………………….......…</w:t>
      </w:r>
      <w:r>
        <w:rPr>
          <w:sz w:val="28"/>
          <w:szCs w:val="28"/>
        </w:rPr>
        <w:t>17</w:t>
      </w:r>
    </w:p>
    <w:p w:rsidR="00F32B42" w:rsidRPr="00520C3B" w:rsidRDefault="00F32B42" w:rsidP="00F32B42">
      <w:pPr>
        <w:numPr>
          <w:ilvl w:val="1"/>
          <w:numId w:val="4"/>
        </w:numPr>
        <w:spacing w:after="0" w:line="240" w:lineRule="auto"/>
        <w:ind w:left="1134"/>
        <w:rPr>
          <w:sz w:val="28"/>
          <w:szCs w:val="28"/>
        </w:rPr>
      </w:pPr>
      <w:r>
        <w:rPr>
          <w:sz w:val="28"/>
          <w:szCs w:val="28"/>
        </w:rPr>
        <w:t xml:space="preserve"> Ведомость грузозахватных приспособлений</w:t>
      </w:r>
      <w:r w:rsidRPr="00520C3B">
        <w:rPr>
          <w:sz w:val="28"/>
          <w:szCs w:val="28"/>
        </w:rPr>
        <w:t>……………………….</w:t>
      </w:r>
      <w:r>
        <w:rPr>
          <w:sz w:val="28"/>
          <w:szCs w:val="28"/>
        </w:rPr>
        <w:t>19</w:t>
      </w:r>
    </w:p>
    <w:p w:rsidR="00F32B42" w:rsidRDefault="00F32B42" w:rsidP="00F32B42">
      <w:pPr>
        <w:numPr>
          <w:ilvl w:val="1"/>
          <w:numId w:val="4"/>
        </w:numPr>
        <w:spacing w:after="0" w:line="240" w:lineRule="auto"/>
        <w:ind w:left="1134"/>
        <w:rPr>
          <w:sz w:val="28"/>
          <w:szCs w:val="28"/>
        </w:rPr>
      </w:pPr>
      <w:r w:rsidRPr="00520C3B">
        <w:rPr>
          <w:sz w:val="28"/>
          <w:szCs w:val="28"/>
        </w:rPr>
        <w:t xml:space="preserve"> </w:t>
      </w:r>
      <w:r>
        <w:rPr>
          <w:sz w:val="28"/>
          <w:szCs w:val="28"/>
        </w:rPr>
        <w:t>Технические характеристики крана</w:t>
      </w:r>
      <w:r w:rsidRPr="00520C3B">
        <w:rPr>
          <w:sz w:val="28"/>
          <w:szCs w:val="28"/>
        </w:rPr>
        <w:t>…</w:t>
      </w:r>
      <w:r>
        <w:rPr>
          <w:sz w:val="28"/>
          <w:szCs w:val="28"/>
        </w:rPr>
        <w:t>…</w:t>
      </w:r>
      <w:r w:rsidRPr="00520C3B">
        <w:rPr>
          <w:sz w:val="28"/>
          <w:szCs w:val="28"/>
        </w:rPr>
        <w:t>…………………………...</w:t>
      </w:r>
      <w:r>
        <w:rPr>
          <w:sz w:val="28"/>
          <w:szCs w:val="28"/>
        </w:rPr>
        <w:t>22</w:t>
      </w:r>
    </w:p>
    <w:p w:rsidR="00F32B42" w:rsidRDefault="00F32B42" w:rsidP="00F32B42">
      <w:pPr>
        <w:numPr>
          <w:ilvl w:val="1"/>
          <w:numId w:val="4"/>
        </w:numPr>
        <w:spacing w:after="0" w:line="240" w:lineRule="auto"/>
        <w:ind w:left="1134"/>
        <w:rPr>
          <w:sz w:val="28"/>
          <w:szCs w:val="28"/>
        </w:rPr>
      </w:pPr>
      <w:r>
        <w:rPr>
          <w:sz w:val="28"/>
          <w:szCs w:val="28"/>
        </w:rPr>
        <w:t xml:space="preserve"> Технические параметры самоходно-стреловых кранов…………...35</w:t>
      </w:r>
    </w:p>
    <w:p w:rsidR="00F32B42" w:rsidRDefault="00F32B42" w:rsidP="00F32B42">
      <w:pPr>
        <w:pStyle w:val="a3"/>
        <w:numPr>
          <w:ilvl w:val="0"/>
          <w:numId w:val="7"/>
        </w:numPr>
        <w:spacing w:after="0" w:line="240" w:lineRule="auto"/>
        <w:ind w:left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ТЕХНИКО-ЭКОНОМИЧЕСКОЕ СРАВНЕНИЕ КРАНА……………...37</w:t>
      </w:r>
    </w:p>
    <w:p w:rsidR="00F32B42" w:rsidRDefault="00F32B42" w:rsidP="00F32B42">
      <w:pPr>
        <w:pStyle w:val="a3"/>
        <w:numPr>
          <w:ilvl w:val="1"/>
          <w:numId w:val="7"/>
        </w:numPr>
        <w:spacing w:after="0" w:line="240" w:lineRule="auto"/>
        <w:ind w:left="1134" w:hanging="43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Определение сменной эксплуатационной производительности крана…………………………………………………………………...37</w:t>
      </w:r>
    </w:p>
    <w:p w:rsidR="00F32B42" w:rsidRDefault="00F32B42" w:rsidP="00F32B42">
      <w:pPr>
        <w:pStyle w:val="a3"/>
        <w:numPr>
          <w:ilvl w:val="1"/>
          <w:numId w:val="7"/>
        </w:numPr>
        <w:spacing w:after="0" w:line="240" w:lineRule="auto"/>
        <w:ind w:left="1134" w:hanging="43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Определение продолжительности монтажных работ……………...41</w:t>
      </w:r>
    </w:p>
    <w:p w:rsidR="00F32B42" w:rsidRDefault="00F32B42" w:rsidP="00F32B42">
      <w:pPr>
        <w:pStyle w:val="a3"/>
        <w:numPr>
          <w:ilvl w:val="1"/>
          <w:numId w:val="7"/>
        </w:numPr>
        <w:spacing w:after="0" w:line="240" w:lineRule="auto"/>
        <w:ind w:left="1134" w:hanging="43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Определение трудоёмкости монтажных работ………………….....42 </w:t>
      </w:r>
    </w:p>
    <w:p w:rsidR="00F32B42" w:rsidRPr="00D4567E" w:rsidRDefault="00F32B42" w:rsidP="00F32B42">
      <w:pPr>
        <w:pStyle w:val="a3"/>
        <w:numPr>
          <w:ilvl w:val="1"/>
          <w:numId w:val="7"/>
        </w:numPr>
        <w:spacing w:after="0" w:line="240" w:lineRule="auto"/>
        <w:ind w:left="1134" w:hanging="436"/>
        <w:rPr>
          <w:rFonts w:ascii="Times New Roman" w:eastAsia="Times New Roman" w:hAnsi="Times New Roman" w:cs="Times New Roman"/>
          <w:sz w:val="28"/>
          <w:szCs w:val="28"/>
          <w:highlight w:val="red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4567E">
        <w:rPr>
          <w:rFonts w:ascii="Times New Roman" w:eastAsia="Times New Roman" w:hAnsi="Times New Roman" w:cs="Times New Roman"/>
          <w:sz w:val="28"/>
          <w:szCs w:val="28"/>
          <w:highlight w:val="red"/>
          <w:lang w:eastAsia="ru-RU"/>
        </w:rPr>
        <w:t>Определение основных экономических параметров………………43</w:t>
      </w:r>
    </w:p>
    <w:p w:rsidR="00F32B42" w:rsidRPr="00D4567E" w:rsidRDefault="00F32B42" w:rsidP="00F32B42">
      <w:pPr>
        <w:pStyle w:val="a3"/>
        <w:numPr>
          <w:ilvl w:val="1"/>
          <w:numId w:val="7"/>
        </w:numPr>
        <w:spacing w:after="0" w:line="240" w:lineRule="auto"/>
        <w:ind w:left="1134" w:hanging="436"/>
        <w:rPr>
          <w:rFonts w:ascii="Times New Roman" w:eastAsia="Times New Roman" w:hAnsi="Times New Roman" w:cs="Times New Roman"/>
          <w:sz w:val="28"/>
          <w:szCs w:val="28"/>
          <w:highlight w:val="red"/>
          <w:lang w:eastAsia="ru-RU"/>
        </w:rPr>
      </w:pPr>
      <w:r w:rsidRPr="00D4567E">
        <w:rPr>
          <w:rFonts w:ascii="Times New Roman" w:eastAsia="Times New Roman" w:hAnsi="Times New Roman" w:cs="Times New Roman"/>
          <w:sz w:val="28"/>
          <w:szCs w:val="28"/>
          <w:highlight w:val="red"/>
          <w:lang w:eastAsia="ru-RU"/>
        </w:rPr>
        <w:t xml:space="preserve"> Экономическая эффективность кранов……………………………..47</w:t>
      </w:r>
    </w:p>
    <w:p w:rsidR="00F32B42" w:rsidRDefault="00F32B42" w:rsidP="00F32B42">
      <w:pPr>
        <w:pStyle w:val="a3"/>
        <w:numPr>
          <w:ilvl w:val="0"/>
          <w:numId w:val="7"/>
        </w:numPr>
        <w:spacing w:after="0" w:line="240" w:lineRule="auto"/>
        <w:ind w:left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УКАЗАНИЯ ПО ПРОИЗВОДСТВУ РАБОТ……………………………48</w:t>
      </w:r>
    </w:p>
    <w:p w:rsidR="00F32B42" w:rsidRDefault="00F32B42" w:rsidP="00F32B42">
      <w:pPr>
        <w:pStyle w:val="a3"/>
        <w:numPr>
          <w:ilvl w:val="1"/>
          <w:numId w:val="7"/>
        </w:numPr>
        <w:spacing w:after="0" w:line="240" w:lineRule="auto"/>
        <w:ind w:left="1134" w:hanging="43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Складирование сборных конструкций……………………………...48</w:t>
      </w:r>
    </w:p>
    <w:p w:rsidR="00F32B42" w:rsidRDefault="00F32B42" w:rsidP="00F32B42">
      <w:pPr>
        <w:pStyle w:val="a3"/>
        <w:numPr>
          <w:ilvl w:val="1"/>
          <w:numId w:val="7"/>
        </w:numPr>
        <w:spacing w:after="0" w:line="240" w:lineRule="auto"/>
        <w:ind w:left="1134" w:hanging="43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Монтаж фундаментных балок……………………………………….48</w:t>
      </w:r>
    </w:p>
    <w:p w:rsidR="00F32B42" w:rsidRDefault="00F32B42" w:rsidP="00F32B42">
      <w:pPr>
        <w:pStyle w:val="a3"/>
        <w:numPr>
          <w:ilvl w:val="1"/>
          <w:numId w:val="7"/>
        </w:numPr>
        <w:spacing w:after="0" w:line="240" w:lineRule="auto"/>
        <w:ind w:left="1134" w:hanging="43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Монтаж колонн……………………………………………………….49</w:t>
      </w:r>
    </w:p>
    <w:p w:rsidR="00F32B42" w:rsidRDefault="00F32B42" w:rsidP="00F32B42">
      <w:pPr>
        <w:pStyle w:val="a3"/>
        <w:numPr>
          <w:ilvl w:val="1"/>
          <w:numId w:val="7"/>
        </w:numPr>
        <w:spacing w:after="0" w:line="240" w:lineRule="auto"/>
        <w:ind w:left="1134" w:hanging="43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Монтаж наружных стеновых панелей………………………………50</w:t>
      </w:r>
    </w:p>
    <w:p w:rsidR="00F32B42" w:rsidRDefault="00F32B42" w:rsidP="00F32B42">
      <w:pPr>
        <w:pStyle w:val="a3"/>
        <w:numPr>
          <w:ilvl w:val="1"/>
          <w:numId w:val="7"/>
        </w:numPr>
        <w:spacing w:after="0" w:line="240" w:lineRule="auto"/>
        <w:ind w:left="1134" w:hanging="43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Монтаж плит покрытия……………………………………………...51</w:t>
      </w:r>
    </w:p>
    <w:p w:rsidR="00F32B42" w:rsidRDefault="00F32B42" w:rsidP="00F32B42">
      <w:pPr>
        <w:pStyle w:val="a3"/>
        <w:numPr>
          <w:ilvl w:val="0"/>
          <w:numId w:val="7"/>
        </w:numPr>
        <w:spacing w:after="0" w:line="240" w:lineRule="auto"/>
        <w:ind w:left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УКАЗАНИЯ ПО ТЕХНИКЕ БЕЗОПАСНОСТИ………………………..52</w:t>
      </w:r>
    </w:p>
    <w:p w:rsidR="00F32B42" w:rsidRDefault="00F32B42" w:rsidP="00F32B42">
      <w:pPr>
        <w:ind w:left="709"/>
        <w:rPr>
          <w:sz w:val="28"/>
          <w:szCs w:val="28"/>
        </w:rPr>
      </w:pPr>
      <w:r>
        <w:rPr>
          <w:sz w:val="28"/>
          <w:szCs w:val="28"/>
        </w:rPr>
        <w:t>ЗАКЛЮЧЕНИЕ…………………………………………………………...57</w:t>
      </w:r>
    </w:p>
    <w:p w:rsidR="00F32B42" w:rsidRDefault="00F32B42" w:rsidP="00F32B42">
      <w:pPr>
        <w:ind w:left="709"/>
        <w:rPr>
          <w:sz w:val="28"/>
          <w:szCs w:val="28"/>
        </w:rPr>
      </w:pPr>
      <w:r>
        <w:rPr>
          <w:sz w:val="28"/>
          <w:szCs w:val="28"/>
        </w:rPr>
        <w:t>СПИСОК ЛИТЕРАТУРЫ………………………………………………...58</w:t>
      </w:r>
    </w:p>
    <w:p w:rsidR="00F32B42" w:rsidRDefault="00F32B42" w:rsidP="00F32B42">
      <w:pPr>
        <w:ind w:left="709"/>
        <w:rPr>
          <w:sz w:val="28"/>
          <w:szCs w:val="28"/>
        </w:rPr>
      </w:pPr>
    </w:p>
    <w:p w:rsidR="00F32B42" w:rsidRDefault="00F32B42" w:rsidP="00F32B42">
      <w:pPr>
        <w:ind w:left="709"/>
        <w:rPr>
          <w:sz w:val="28"/>
          <w:szCs w:val="28"/>
        </w:rPr>
      </w:pPr>
    </w:p>
    <w:p w:rsidR="00F32B42" w:rsidRDefault="00F32B42" w:rsidP="00F32B42">
      <w:pPr>
        <w:ind w:left="709"/>
        <w:rPr>
          <w:sz w:val="28"/>
          <w:szCs w:val="28"/>
        </w:rPr>
      </w:pPr>
    </w:p>
    <w:p w:rsidR="00F32B42" w:rsidRDefault="00F32B42" w:rsidP="00F32B42">
      <w:pPr>
        <w:ind w:left="709"/>
        <w:rPr>
          <w:sz w:val="28"/>
          <w:szCs w:val="28"/>
        </w:rPr>
      </w:pPr>
    </w:p>
    <w:p w:rsidR="00F32B42" w:rsidRDefault="00F32B42" w:rsidP="00F32B42">
      <w:pPr>
        <w:ind w:left="709"/>
        <w:rPr>
          <w:sz w:val="28"/>
          <w:szCs w:val="28"/>
        </w:rPr>
      </w:pPr>
    </w:p>
    <w:p w:rsidR="00F32B42" w:rsidRDefault="00F32B42" w:rsidP="00F32B42">
      <w:pPr>
        <w:ind w:left="709"/>
        <w:rPr>
          <w:sz w:val="28"/>
          <w:szCs w:val="28"/>
        </w:rPr>
      </w:pPr>
    </w:p>
    <w:p w:rsidR="00F32B42" w:rsidRDefault="00F32B42" w:rsidP="00F32B42">
      <w:pPr>
        <w:ind w:left="709"/>
        <w:rPr>
          <w:sz w:val="28"/>
          <w:szCs w:val="28"/>
        </w:rPr>
      </w:pPr>
    </w:p>
    <w:p w:rsidR="00F32B42" w:rsidRDefault="00F32B42" w:rsidP="00F32B42">
      <w:pPr>
        <w:ind w:left="709"/>
        <w:rPr>
          <w:sz w:val="28"/>
          <w:szCs w:val="28"/>
        </w:rPr>
      </w:pPr>
    </w:p>
    <w:p w:rsidR="00F32B42" w:rsidRDefault="00F32B42" w:rsidP="00F32B42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ВВЕДЕНИЕ</w:t>
      </w:r>
    </w:p>
    <w:p w:rsidR="00F32B42" w:rsidRDefault="00F32B42" w:rsidP="00F32B42">
      <w:pPr>
        <w:ind w:left="709"/>
        <w:jc w:val="center"/>
        <w:rPr>
          <w:sz w:val="28"/>
          <w:szCs w:val="28"/>
        </w:rPr>
      </w:pPr>
    </w:p>
    <w:p w:rsidR="00F32B42" w:rsidRPr="000F26EF" w:rsidRDefault="00F32B42" w:rsidP="00F32B42">
      <w:pPr>
        <w:ind w:firstLine="709"/>
        <w:jc w:val="both"/>
        <w:rPr>
          <w:sz w:val="28"/>
          <w:szCs w:val="28"/>
        </w:rPr>
      </w:pPr>
      <w:r w:rsidRPr="000F26EF">
        <w:rPr>
          <w:sz w:val="28"/>
          <w:szCs w:val="28"/>
        </w:rPr>
        <w:t>Возведение зданий и сооружений складывается из ряда строительных работ, которые в свою очередь подразделяются на отдельные процессы. При этом выполнение строительных работ осуществляется в определённой технологической последовательности: подготовительные работы – производство работ подземной части или так называемые  “нулевые циклы”; возведение надземной части; отделочные работы; благоустройство территории.</w:t>
      </w:r>
    </w:p>
    <w:p w:rsidR="00F32B42" w:rsidRPr="000F26EF" w:rsidRDefault="00F32B42" w:rsidP="00F32B42">
      <w:pPr>
        <w:ind w:firstLine="709"/>
        <w:jc w:val="both"/>
        <w:rPr>
          <w:sz w:val="28"/>
          <w:szCs w:val="28"/>
        </w:rPr>
      </w:pPr>
      <w:r w:rsidRPr="000F26EF">
        <w:rPr>
          <w:sz w:val="28"/>
          <w:szCs w:val="28"/>
        </w:rPr>
        <w:t>В целях сокращения сроков строительства эти виды работ совмещают по времени, т.е. осуществляют поточным методом, что позволяет более эффективно использовать машины и механизмы, повысить производительность труда и снизить стоимость строительства.</w:t>
      </w:r>
    </w:p>
    <w:p w:rsidR="00F32B42" w:rsidRPr="000F26EF" w:rsidRDefault="00F32B42" w:rsidP="00F32B42">
      <w:pPr>
        <w:ind w:firstLine="709"/>
        <w:jc w:val="both"/>
        <w:rPr>
          <w:sz w:val="28"/>
          <w:szCs w:val="28"/>
        </w:rPr>
      </w:pPr>
      <w:r w:rsidRPr="000F26EF">
        <w:rPr>
          <w:sz w:val="28"/>
          <w:szCs w:val="28"/>
        </w:rPr>
        <w:t>Монтаж строительных конструкций является ведущим технологическим процессом, который во многом определяет структуру объектных потоков, общий темп строительства объекта, порядок и методы производства других видов работ. При этом необходимо иметь в виду, что выполнение всех видов строительных работ, включая и монтаж конструкций, должно быть увязано в единый технологический процесс – поток, конечной целью которого является получение готовой продукции в виде здания и сооружения.</w:t>
      </w:r>
    </w:p>
    <w:p w:rsidR="00F32B42" w:rsidRDefault="00F32B42" w:rsidP="00F32B42">
      <w:pPr>
        <w:ind w:firstLine="709"/>
        <w:jc w:val="both"/>
        <w:rPr>
          <w:sz w:val="28"/>
          <w:szCs w:val="28"/>
        </w:rPr>
      </w:pPr>
      <w:r w:rsidRPr="000F26EF">
        <w:rPr>
          <w:sz w:val="28"/>
          <w:szCs w:val="28"/>
        </w:rPr>
        <w:t xml:space="preserve">Поточный метод строительства основан на применении принципов непрерывности и равномерного выполнения процессов в строительном производстве. Для создания строительного потока необходимо: </w:t>
      </w:r>
    </w:p>
    <w:p w:rsidR="00F32B42" w:rsidRDefault="00F32B42" w:rsidP="00F32B42">
      <w:pPr>
        <w:ind w:firstLine="709"/>
        <w:jc w:val="both"/>
        <w:rPr>
          <w:sz w:val="28"/>
          <w:szCs w:val="28"/>
        </w:rPr>
      </w:pPr>
      <w:r w:rsidRPr="000F26EF">
        <w:rPr>
          <w:sz w:val="28"/>
          <w:szCs w:val="28"/>
        </w:rPr>
        <w:t xml:space="preserve">во-первых, весь комплекс работ по строительству объектов расчленить на составляющие процессы, разделить труд между исполнителями и закрепить составляющие процессы за бригадами и звеньями; </w:t>
      </w:r>
    </w:p>
    <w:p w:rsidR="00F32B42" w:rsidRPr="000F26EF" w:rsidRDefault="00F32B42" w:rsidP="00F32B42">
      <w:pPr>
        <w:ind w:firstLine="709"/>
        <w:jc w:val="both"/>
        <w:rPr>
          <w:sz w:val="28"/>
          <w:szCs w:val="28"/>
        </w:rPr>
      </w:pPr>
      <w:r w:rsidRPr="000F26EF">
        <w:rPr>
          <w:sz w:val="28"/>
          <w:szCs w:val="28"/>
        </w:rPr>
        <w:t>во-вторых, рассчитать производственный ритм путем разделения общего фронта работ (здания или сооружения) на отдельные участки (захватки) и назначения примерно одинаковой продолжительности работ на этих участках, максимально совместив во времени и пространстве выполнение составляющих процессов.</w:t>
      </w:r>
    </w:p>
    <w:p w:rsidR="00F32B42" w:rsidRDefault="00F32B42" w:rsidP="00F32B42">
      <w:pPr>
        <w:ind w:firstLine="709"/>
        <w:jc w:val="both"/>
        <w:rPr>
          <w:sz w:val="28"/>
          <w:szCs w:val="28"/>
        </w:rPr>
      </w:pPr>
      <w:r w:rsidRPr="000F26EF">
        <w:rPr>
          <w:sz w:val="28"/>
          <w:szCs w:val="28"/>
        </w:rPr>
        <w:t xml:space="preserve">Технология монтажа конструкций определяется совокупностью решения организационных и технологических задач путем использования оптимальных способов и методов производства работ, в конечном счете, которой получаем готовую продукцию в виде здания или сооружения. Выбор </w:t>
      </w:r>
      <w:r w:rsidRPr="000F26EF">
        <w:rPr>
          <w:sz w:val="28"/>
          <w:szCs w:val="28"/>
        </w:rPr>
        <w:lastRenderedPageBreak/>
        <w:t>оптимального варианта производства работ во многом предопределяет сроки строительства и его качество.</w:t>
      </w:r>
    </w:p>
    <w:p w:rsidR="00F32B42" w:rsidRDefault="00F32B42" w:rsidP="00F32B42">
      <w:pPr>
        <w:ind w:firstLine="709"/>
        <w:rPr>
          <w:sz w:val="28"/>
          <w:szCs w:val="28"/>
        </w:rPr>
      </w:pPr>
    </w:p>
    <w:p w:rsidR="00F32B42" w:rsidRDefault="00F32B42" w:rsidP="00F32B42">
      <w:pPr>
        <w:ind w:firstLine="709"/>
        <w:rPr>
          <w:sz w:val="28"/>
          <w:szCs w:val="28"/>
        </w:rPr>
      </w:pPr>
    </w:p>
    <w:p w:rsidR="00F32B42" w:rsidRDefault="00F32B42" w:rsidP="00F32B42">
      <w:pPr>
        <w:ind w:firstLine="709"/>
        <w:rPr>
          <w:sz w:val="28"/>
          <w:szCs w:val="28"/>
        </w:rPr>
      </w:pPr>
    </w:p>
    <w:p w:rsidR="00F32B42" w:rsidRDefault="00F32B42" w:rsidP="00F32B42">
      <w:pPr>
        <w:ind w:firstLine="709"/>
        <w:rPr>
          <w:sz w:val="28"/>
          <w:szCs w:val="28"/>
        </w:rPr>
      </w:pPr>
    </w:p>
    <w:p w:rsidR="00F32B42" w:rsidRDefault="00F32B42" w:rsidP="00F32B42">
      <w:pPr>
        <w:ind w:firstLine="709"/>
        <w:rPr>
          <w:sz w:val="28"/>
          <w:szCs w:val="28"/>
        </w:rPr>
      </w:pPr>
    </w:p>
    <w:p w:rsidR="00F32B42" w:rsidRDefault="00F32B42" w:rsidP="00F32B42">
      <w:pPr>
        <w:ind w:firstLine="709"/>
        <w:jc w:val="center"/>
        <w:rPr>
          <w:sz w:val="28"/>
          <w:szCs w:val="28"/>
        </w:rPr>
      </w:pPr>
    </w:p>
    <w:p w:rsidR="00F32B42" w:rsidRDefault="00F32B42" w:rsidP="00F32B42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1 ХАРАКТЕРИСТИКИ МОНТИРУЕМОГО ЗДАНИЯ</w:t>
      </w:r>
    </w:p>
    <w:p w:rsidR="00F32B42" w:rsidRDefault="00F32B42" w:rsidP="00F32B42">
      <w:pPr>
        <w:ind w:firstLine="709"/>
        <w:rPr>
          <w:sz w:val="28"/>
          <w:szCs w:val="28"/>
        </w:rPr>
      </w:pPr>
    </w:p>
    <w:p w:rsidR="00F32B42" w:rsidRDefault="00F32B42" w:rsidP="00F32B42">
      <w:pPr>
        <w:pStyle w:val="a3"/>
        <w:numPr>
          <w:ilvl w:val="0"/>
          <w:numId w:val="6"/>
        </w:num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74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Монтируемое здание – промышленное,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одноэтажное, каркасное, </w:t>
      </w:r>
      <w:r w:rsidRPr="00016AD0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4-х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пролетное, состоит из </w:t>
      </w:r>
      <w:r w:rsidRPr="00016AD0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4х18 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пролетов.</w:t>
      </w:r>
    </w:p>
    <w:p w:rsidR="00F32B42" w:rsidRDefault="00F32B42" w:rsidP="00F32B42">
      <w:pPr>
        <w:pStyle w:val="a3"/>
        <w:numPr>
          <w:ilvl w:val="0"/>
          <w:numId w:val="6"/>
        </w:num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Длина здания </w:t>
      </w:r>
      <w:r w:rsidRPr="00016AD0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120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м.</w:t>
      </w:r>
    </w:p>
    <w:p w:rsidR="00F32B42" w:rsidRDefault="00F32B42" w:rsidP="00F32B42">
      <w:pPr>
        <w:pStyle w:val="a3"/>
        <w:numPr>
          <w:ilvl w:val="0"/>
          <w:numId w:val="6"/>
        </w:num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Ширина здания </w:t>
      </w:r>
      <w:r w:rsidRPr="00016AD0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72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м.</w:t>
      </w:r>
    </w:p>
    <w:p w:rsidR="00F32B42" w:rsidRDefault="00F32B42" w:rsidP="00F32B42">
      <w:pPr>
        <w:pStyle w:val="a3"/>
        <w:numPr>
          <w:ilvl w:val="0"/>
          <w:numId w:val="6"/>
        </w:num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Каркас здания, покрытия, стеновые ограждения из сборного железобетона.</w:t>
      </w:r>
    </w:p>
    <w:p w:rsidR="00F32B42" w:rsidRDefault="00F32B42" w:rsidP="00F32B42">
      <w:pPr>
        <w:pStyle w:val="a3"/>
        <w:numPr>
          <w:ilvl w:val="0"/>
          <w:numId w:val="6"/>
        </w:num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Шаг колонн наружного и внутреннего рядов </w:t>
      </w:r>
      <w:r w:rsidRPr="00016AD0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6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м.</w:t>
      </w:r>
    </w:p>
    <w:p w:rsidR="004370EF" w:rsidRDefault="004370EF" w:rsidP="004370EF">
      <w:pPr>
        <w:pStyle w:val="a3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370EF" w:rsidRDefault="004370EF" w:rsidP="004370EF">
      <w:pPr>
        <w:pStyle w:val="a3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4370EF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Выделенное</w:t>
      </w:r>
      <w:proofErr w:type="gramEnd"/>
      <w:r w:rsidRPr="004370EF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 xml:space="preserve"> желтое берем из таблицы</w:t>
      </w:r>
    </w:p>
    <w:tbl>
      <w:tblPr>
        <w:tblStyle w:val="a4"/>
        <w:tblW w:w="0" w:type="auto"/>
        <w:tblInd w:w="709" w:type="dxa"/>
        <w:tblLook w:val="04A0" w:firstRow="1" w:lastRow="0" w:firstColumn="1" w:lastColumn="0" w:noHBand="0" w:noVBand="1"/>
      </w:tblPr>
      <w:tblGrid>
        <w:gridCol w:w="1485"/>
        <w:gridCol w:w="1512"/>
        <w:gridCol w:w="1503"/>
        <w:gridCol w:w="1431"/>
        <w:gridCol w:w="1485"/>
        <w:gridCol w:w="1446"/>
      </w:tblGrid>
      <w:tr w:rsidR="004370EF" w:rsidTr="004370EF">
        <w:tc>
          <w:tcPr>
            <w:tcW w:w="1595" w:type="dxa"/>
          </w:tcPr>
          <w:p w:rsidR="004370EF" w:rsidRDefault="004370EF" w:rsidP="004370EF">
            <w:pPr>
              <w:pStyle w:val="a3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Вариант</w:t>
            </w:r>
          </w:p>
        </w:tc>
        <w:tc>
          <w:tcPr>
            <w:tcW w:w="1595" w:type="dxa"/>
          </w:tcPr>
          <w:p w:rsidR="004370EF" w:rsidRDefault="004370EF" w:rsidP="004370EF">
            <w:pPr>
              <w:pStyle w:val="a3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Кол-во пролетов</w:t>
            </w:r>
          </w:p>
        </w:tc>
        <w:tc>
          <w:tcPr>
            <w:tcW w:w="1595" w:type="dxa"/>
          </w:tcPr>
          <w:p w:rsidR="004370EF" w:rsidRDefault="004370EF" w:rsidP="004370EF">
            <w:pPr>
              <w:pStyle w:val="a3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Пролеты</w:t>
            </w:r>
          </w:p>
        </w:tc>
        <w:tc>
          <w:tcPr>
            <w:tcW w:w="1595" w:type="dxa"/>
          </w:tcPr>
          <w:p w:rsidR="004370EF" w:rsidRDefault="004370EF" w:rsidP="004370EF">
            <w:pPr>
              <w:pStyle w:val="a3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Длина здания</w:t>
            </w:r>
          </w:p>
        </w:tc>
        <w:tc>
          <w:tcPr>
            <w:tcW w:w="1595" w:type="dxa"/>
          </w:tcPr>
          <w:p w:rsidR="004370EF" w:rsidRDefault="004370EF" w:rsidP="004370EF">
            <w:pPr>
              <w:pStyle w:val="a3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Ширина здания</w:t>
            </w:r>
          </w:p>
        </w:tc>
        <w:tc>
          <w:tcPr>
            <w:tcW w:w="1596" w:type="dxa"/>
          </w:tcPr>
          <w:p w:rsidR="004370EF" w:rsidRDefault="004370EF" w:rsidP="004370EF">
            <w:pPr>
              <w:pStyle w:val="a3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Шаг колонн</w:t>
            </w:r>
          </w:p>
        </w:tc>
        <w:bookmarkStart w:id="0" w:name="_GoBack"/>
        <w:bookmarkEnd w:id="0"/>
      </w:tr>
      <w:tr w:rsidR="004370EF" w:rsidTr="004370EF">
        <w:tc>
          <w:tcPr>
            <w:tcW w:w="1595" w:type="dxa"/>
          </w:tcPr>
          <w:p w:rsidR="004370EF" w:rsidRDefault="004370EF" w:rsidP="004370EF">
            <w:pPr>
              <w:pStyle w:val="a3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95" w:type="dxa"/>
          </w:tcPr>
          <w:p w:rsidR="004370EF" w:rsidRDefault="004370EF" w:rsidP="004370EF">
            <w:pPr>
              <w:pStyle w:val="a3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595" w:type="dxa"/>
          </w:tcPr>
          <w:p w:rsidR="004370EF" w:rsidRDefault="004370EF" w:rsidP="004370EF">
            <w:pPr>
              <w:pStyle w:val="a3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3х12</w:t>
            </w:r>
          </w:p>
        </w:tc>
        <w:tc>
          <w:tcPr>
            <w:tcW w:w="1595" w:type="dxa"/>
          </w:tcPr>
          <w:p w:rsidR="004370EF" w:rsidRDefault="004370EF" w:rsidP="004370EF">
            <w:pPr>
              <w:pStyle w:val="a3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120</w:t>
            </w:r>
          </w:p>
        </w:tc>
        <w:tc>
          <w:tcPr>
            <w:tcW w:w="1595" w:type="dxa"/>
          </w:tcPr>
          <w:p w:rsidR="004370EF" w:rsidRDefault="004370EF" w:rsidP="004370EF">
            <w:pPr>
              <w:pStyle w:val="a3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1596" w:type="dxa"/>
          </w:tcPr>
          <w:p w:rsidR="004370EF" w:rsidRDefault="004370EF" w:rsidP="004370EF">
            <w:pPr>
              <w:pStyle w:val="a3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4370EF" w:rsidTr="004370EF">
        <w:tc>
          <w:tcPr>
            <w:tcW w:w="1595" w:type="dxa"/>
          </w:tcPr>
          <w:p w:rsidR="004370EF" w:rsidRDefault="004370EF" w:rsidP="004370EF">
            <w:pPr>
              <w:pStyle w:val="a3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595" w:type="dxa"/>
          </w:tcPr>
          <w:p w:rsidR="004370EF" w:rsidRDefault="004370EF" w:rsidP="004370EF">
            <w:pPr>
              <w:pStyle w:val="a3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595" w:type="dxa"/>
          </w:tcPr>
          <w:p w:rsidR="004370EF" w:rsidRDefault="004370EF" w:rsidP="004370EF">
            <w:pPr>
              <w:pStyle w:val="a3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4х10</w:t>
            </w:r>
          </w:p>
        </w:tc>
        <w:tc>
          <w:tcPr>
            <w:tcW w:w="1595" w:type="dxa"/>
          </w:tcPr>
          <w:p w:rsidR="004370EF" w:rsidRDefault="004370EF" w:rsidP="004370EF">
            <w:pPr>
              <w:pStyle w:val="a3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126</w:t>
            </w:r>
          </w:p>
        </w:tc>
        <w:tc>
          <w:tcPr>
            <w:tcW w:w="1595" w:type="dxa"/>
          </w:tcPr>
          <w:p w:rsidR="004370EF" w:rsidRDefault="004370EF" w:rsidP="004370EF">
            <w:pPr>
              <w:pStyle w:val="a3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1596" w:type="dxa"/>
          </w:tcPr>
          <w:p w:rsidR="004370EF" w:rsidRDefault="004370EF" w:rsidP="004370EF">
            <w:pPr>
              <w:pStyle w:val="a3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4370EF" w:rsidTr="004370EF">
        <w:tc>
          <w:tcPr>
            <w:tcW w:w="1595" w:type="dxa"/>
          </w:tcPr>
          <w:p w:rsidR="004370EF" w:rsidRDefault="004370EF" w:rsidP="004370EF">
            <w:pPr>
              <w:pStyle w:val="a3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595" w:type="dxa"/>
          </w:tcPr>
          <w:p w:rsidR="004370EF" w:rsidRDefault="004370EF" w:rsidP="004370EF">
            <w:pPr>
              <w:pStyle w:val="a3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595" w:type="dxa"/>
          </w:tcPr>
          <w:p w:rsidR="004370EF" w:rsidRDefault="004370EF" w:rsidP="004370EF">
            <w:pPr>
              <w:pStyle w:val="a3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5х8</w:t>
            </w:r>
          </w:p>
        </w:tc>
        <w:tc>
          <w:tcPr>
            <w:tcW w:w="1595" w:type="dxa"/>
          </w:tcPr>
          <w:p w:rsidR="004370EF" w:rsidRDefault="004370EF" w:rsidP="004370EF">
            <w:pPr>
              <w:pStyle w:val="a3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132</w:t>
            </w:r>
          </w:p>
        </w:tc>
        <w:tc>
          <w:tcPr>
            <w:tcW w:w="1595" w:type="dxa"/>
          </w:tcPr>
          <w:p w:rsidR="004370EF" w:rsidRDefault="004370EF" w:rsidP="004370EF">
            <w:pPr>
              <w:pStyle w:val="a3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1596" w:type="dxa"/>
          </w:tcPr>
          <w:p w:rsidR="004370EF" w:rsidRDefault="004370EF" w:rsidP="004370EF">
            <w:pPr>
              <w:pStyle w:val="a3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4370EF" w:rsidTr="004370EF">
        <w:tc>
          <w:tcPr>
            <w:tcW w:w="1595" w:type="dxa"/>
          </w:tcPr>
          <w:p w:rsidR="004370EF" w:rsidRDefault="004370EF" w:rsidP="004370EF">
            <w:pPr>
              <w:pStyle w:val="a3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595" w:type="dxa"/>
          </w:tcPr>
          <w:p w:rsidR="004370EF" w:rsidRDefault="004370EF" w:rsidP="004370EF">
            <w:pPr>
              <w:pStyle w:val="a3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595" w:type="dxa"/>
          </w:tcPr>
          <w:p w:rsidR="004370EF" w:rsidRDefault="004370EF" w:rsidP="004370EF">
            <w:pPr>
              <w:pStyle w:val="a3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4х12</w:t>
            </w:r>
          </w:p>
        </w:tc>
        <w:tc>
          <w:tcPr>
            <w:tcW w:w="1595" w:type="dxa"/>
          </w:tcPr>
          <w:p w:rsidR="004370EF" w:rsidRDefault="004370EF" w:rsidP="004370EF">
            <w:pPr>
              <w:pStyle w:val="a3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138</w:t>
            </w:r>
          </w:p>
        </w:tc>
        <w:tc>
          <w:tcPr>
            <w:tcW w:w="1595" w:type="dxa"/>
          </w:tcPr>
          <w:p w:rsidR="004370EF" w:rsidRDefault="004370EF" w:rsidP="004370EF">
            <w:pPr>
              <w:pStyle w:val="a3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48</w:t>
            </w:r>
          </w:p>
        </w:tc>
        <w:tc>
          <w:tcPr>
            <w:tcW w:w="1596" w:type="dxa"/>
          </w:tcPr>
          <w:p w:rsidR="004370EF" w:rsidRDefault="004370EF" w:rsidP="004370EF">
            <w:pPr>
              <w:pStyle w:val="a3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4370EF" w:rsidTr="004370EF">
        <w:tc>
          <w:tcPr>
            <w:tcW w:w="1595" w:type="dxa"/>
          </w:tcPr>
          <w:p w:rsidR="004370EF" w:rsidRDefault="004370EF" w:rsidP="004370EF">
            <w:pPr>
              <w:pStyle w:val="a3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595" w:type="dxa"/>
          </w:tcPr>
          <w:p w:rsidR="004370EF" w:rsidRDefault="004370EF" w:rsidP="004370EF">
            <w:pPr>
              <w:pStyle w:val="a3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595" w:type="dxa"/>
          </w:tcPr>
          <w:p w:rsidR="004370EF" w:rsidRDefault="004370EF" w:rsidP="004370EF">
            <w:pPr>
              <w:pStyle w:val="a3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5х9</w:t>
            </w:r>
          </w:p>
        </w:tc>
        <w:tc>
          <w:tcPr>
            <w:tcW w:w="1595" w:type="dxa"/>
          </w:tcPr>
          <w:p w:rsidR="004370EF" w:rsidRDefault="004370EF" w:rsidP="004370EF">
            <w:pPr>
              <w:pStyle w:val="a3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144</w:t>
            </w:r>
          </w:p>
        </w:tc>
        <w:tc>
          <w:tcPr>
            <w:tcW w:w="1595" w:type="dxa"/>
          </w:tcPr>
          <w:p w:rsidR="004370EF" w:rsidRDefault="004370EF" w:rsidP="004370EF">
            <w:pPr>
              <w:pStyle w:val="a3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596" w:type="dxa"/>
          </w:tcPr>
          <w:p w:rsidR="004370EF" w:rsidRDefault="004370EF" w:rsidP="004370EF">
            <w:pPr>
              <w:pStyle w:val="a3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</w:tbl>
    <w:p w:rsidR="004370EF" w:rsidRDefault="004370EF" w:rsidP="004370EF">
      <w:pPr>
        <w:pStyle w:val="a3"/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655E" w:rsidRDefault="0052655E"/>
    <w:sectPr w:rsidR="005265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5B1E14"/>
    <w:multiLevelType w:val="multilevel"/>
    <w:tmpl w:val="80BE7A06"/>
    <w:lvl w:ilvl="0">
      <w:start w:val="6"/>
      <w:numFmt w:val="decimal"/>
      <w:lvlText w:val="%1"/>
      <w:lvlJc w:val="left"/>
      <w:pPr>
        <w:ind w:left="142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8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4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6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6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29" w:hanging="2160"/>
      </w:pPr>
      <w:rPr>
        <w:rFonts w:hint="default"/>
      </w:rPr>
    </w:lvl>
  </w:abstractNum>
  <w:abstractNum w:abstractNumId="1">
    <w:nsid w:val="206A4A3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338406FA"/>
    <w:multiLevelType w:val="hybridMultilevel"/>
    <w:tmpl w:val="69A6621E"/>
    <w:lvl w:ilvl="0" w:tplc="305CC7D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3A156E51"/>
    <w:multiLevelType w:val="multilevel"/>
    <w:tmpl w:val="3E4C59E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9A71F21"/>
    <w:multiLevelType w:val="multilevel"/>
    <w:tmpl w:val="83803FF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785475FA"/>
    <w:multiLevelType w:val="hybridMultilevel"/>
    <w:tmpl w:val="860A9BD8"/>
    <w:lvl w:ilvl="0" w:tplc="7F66EE5A">
      <w:start w:val="1"/>
      <w:numFmt w:val="decimal"/>
      <w:lvlText w:val="%1.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nsid w:val="7A417288"/>
    <w:multiLevelType w:val="multilevel"/>
    <w:tmpl w:val="FA66BCDA"/>
    <w:lvl w:ilvl="0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8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4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6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6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29" w:hanging="2160"/>
      </w:pPr>
      <w:rPr>
        <w:rFonts w:hint="default"/>
      </w:rPr>
    </w:lvl>
  </w:abstractNum>
  <w:num w:numId="1">
    <w:abstractNumId w:val="6"/>
  </w:num>
  <w:num w:numId="2">
    <w:abstractNumId w:val="1"/>
  </w:num>
  <w:num w:numId="3">
    <w:abstractNumId w:val="4"/>
  </w:num>
  <w:num w:numId="4">
    <w:abstractNumId w:val="3"/>
  </w:num>
  <w:num w:numId="5">
    <w:abstractNumId w:val="5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2E8A"/>
    <w:rsid w:val="00082E8A"/>
    <w:rsid w:val="004370EF"/>
    <w:rsid w:val="0052655E"/>
    <w:rsid w:val="00F32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2B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2B42"/>
    <w:pPr>
      <w:spacing w:after="200" w:line="276" w:lineRule="auto"/>
      <w:ind w:left="720"/>
      <w:contextualSpacing/>
    </w:pPr>
  </w:style>
  <w:style w:type="table" w:styleId="a4">
    <w:name w:val="Table Grid"/>
    <w:basedOn w:val="a1"/>
    <w:uiPriority w:val="39"/>
    <w:rsid w:val="004370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2B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2B42"/>
    <w:pPr>
      <w:spacing w:after="200" w:line="276" w:lineRule="auto"/>
      <w:ind w:left="720"/>
      <w:contextualSpacing/>
    </w:pPr>
  </w:style>
  <w:style w:type="table" w:styleId="a4">
    <w:name w:val="Table Grid"/>
    <w:basedOn w:val="a1"/>
    <w:uiPriority w:val="39"/>
    <w:rsid w:val="004370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759</Words>
  <Characters>4327</Characters>
  <Application>Microsoft Office Word</Application>
  <DocSecurity>0</DocSecurity>
  <Lines>36</Lines>
  <Paragraphs>10</Paragraphs>
  <ScaleCrop>false</ScaleCrop>
  <Company>diakov.net</Company>
  <LinksUpToDate>false</LinksUpToDate>
  <CharactersWithSpaces>5076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Aset</cp:lastModifiedBy>
  <cp:revision>3</cp:revision>
  <dcterms:created xsi:type="dcterms:W3CDTF">2022-09-20T06:55:00Z</dcterms:created>
  <dcterms:modified xsi:type="dcterms:W3CDTF">2025-01-25T07:47:00Z</dcterms:modified>
</cp:coreProperties>
</file>